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9249D" w14:textId="77777777" w:rsidR="003A0D42" w:rsidRPr="008A4F34" w:rsidRDefault="007374DF" w:rsidP="008A4F34">
      <w:pPr>
        <w:spacing w:after="0" w:line="240" w:lineRule="auto"/>
        <w:rPr>
          <w:rFonts w:ascii="Arial" w:hAnsi="Arial" w:cs="Arial"/>
          <w:b/>
          <w:u w:val="single"/>
        </w:rPr>
      </w:pPr>
      <w:bookmarkStart w:id="0" w:name="_GoBack"/>
      <w:bookmarkEnd w:id="0"/>
      <w:r w:rsidRPr="008A4F34">
        <w:rPr>
          <w:rFonts w:ascii="Arial" w:hAnsi="Arial" w:cs="Arial"/>
          <w:b/>
          <w:u w:val="single"/>
        </w:rPr>
        <w:t>8</w:t>
      </w:r>
      <w:r w:rsidRPr="008A4F34">
        <w:rPr>
          <w:rFonts w:ascii="Arial" w:hAnsi="Arial" w:cs="Arial"/>
          <w:b/>
          <w:u w:val="single"/>
          <w:vertAlign w:val="superscript"/>
        </w:rPr>
        <w:t>th</w:t>
      </w:r>
      <w:r w:rsidRPr="008A4F34">
        <w:rPr>
          <w:rFonts w:ascii="Arial" w:hAnsi="Arial" w:cs="Arial"/>
          <w:b/>
          <w:u w:val="single"/>
        </w:rPr>
        <w:t xml:space="preserve"> Grade Physical Science Course Outline and Expectations:</w:t>
      </w:r>
    </w:p>
    <w:p w14:paraId="403E485E" w14:textId="77777777" w:rsidR="007374DF" w:rsidRPr="000C1160" w:rsidRDefault="007374DF" w:rsidP="008A4F34">
      <w:pPr>
        <w:spacing w:after="0" w:line="240" w:lineRule="auto"/>
        <w:rPr>
          <w:rFonts w:ascii="Arial" w:hAnsi="Arial" w:cs="Arial"/>
          <w:sz w:val="20"/>
          <w:szCs w:val="20"/>
        </w:rPr>
      </w:pPr>
      <w:r w:rsidRPr="000C1160">
        <w:rPr>
          <w:rFonts w:ascii="Arial" w:hAnsi="Arial" w:cs="Arial"/>
          <w:b/>
          <w:sz w:val="20"/>
          <w:szCs w:val="20"/>
          <w:u w:val="single"/>
        </w:rPr>
        <w:t xml:space="preserve">Teacher: </w:t>
      </w:r>
      <w:r w:rsidRPr="000C1160">
        <w:rPr>
          <w:rFonts w:ascii="Arial" w:hAnsi="Arial" w:cs="Arial"/>
          <w:sz w:val="20"/>
          <w:szCs w:val="20"/>
        </w:rPr>
        <w:t xml:space="preserve">Mrs. Brenda </w:t>
      </w:r>
      <w:proofErr w:type="spellStart"/>
      <w:r w:rsidRPr="000C1160">
        <w:rPr>
          <w:rFonts w:ascii="Arial" w:hAnsi="Arial" w:cs="Arial"/>
          <w:sz w:val="20"/>
          <w:szCs w:val="20"/>
        </w:rPr>
        <w:t>Burnight</w:t>
      </w:r>
      <w:proofErr w:type="spellEnd"/>
    </w:p>
    <w:p w14:paraId="306B13DE" w14:textId="77777777" w:rsidR="007374DF" w:rsidRPr="000C1160" w:rsidRDefault="007374DF" w:rsidP="008A4F34">
      <w:pPr>
        <w:spacing w:after="0" w:line="240" w:lineRule="auto"/>
        <w:rPr>
          <w:rFonts w:ascii="Arial" w:hAnsi="Arial" w:cs="Arial"/>
          <w:sz w:val="20"/>
          <w:szCs w:val="20"/>
        </w:rPr>
      </w:pPr>
      <w:r w:rsidRPr="000C1160">
        <w:rPr>
          <w:rFonts w:ascii="Arial" w:hAnsi="Arial" w:cs="Arial"/>
          <w:sz w:val="20"/>
          <w:szCs w:val="20"/>
        </w:rPr>
        <w:tab/>
        <w:t xml:space="preserve">  Room 250</w:t>
      </w:r>
    </w:p>
    <w:p w14:paraId="16E5FDB3" w14:textId="77777777" w:rsidR="007374DF" w:rsidRPr="000C1160" w:rsidRDefault="007374DF" w:rsidP="008A4F34">
      <w:pPr>
        <w:spacing w:after="0" w:line="240" w:lineRule="auto"/>
        <w:rPr>
          <w:rFonts w:ascii="Arial" w:hAnsi="Arial" w:cs="Arial"/>
          <w:sz w:val="20"/>
          <w:szCs w:val="20"/>
        </w:rPr>
      </w:pPr>
      <w:r w:rsidRPr="000C1160">
        <w:rPr>
          <w:rFonts w:ascii="Arial" w:hAnsi="Arial" w:cs="Arial"/>
          <w:sz w:val="20"/>
          <w:szCs w:val="20"/>
        </w:rPr>
        <w:tab/>
        <w:t xml:space="preserve">  </w:t>
      </w:r>
      <w:hyperlink r:id="rId6" w:history="1">
        <w:r w:rsidRPr="000C1160">
          <w:rPr>
            <w:rStyle w:val="Hyperlink"/>
            <w:rFonts w:ascii="Arial" w:hAnsi="Arial" w:cs="Arial"/>
            <w:sz w:val="20"/>
            <w:szCs w:val="20"/>
          </w:rPr>
          <w:t>Burnigb1@live.siouxcityschools.com</w:t>
        </w:r>
      </w:hyperlink>
    </w:p>
    <w:p w14:paraId="10426B89" w14:textId="77777777" w:rsidR="007374DF" w:rsidRPr="000C1160" w:rsidRDefault="002621E1" w:rsidP="008A4F34">
      <w:pPr>
        <w:spacing w:after="0" w:line="240" w:lineRule="auto"/>
        <w:rPr>
          <w:rFonts w:ascii="Arial" w:hAnsi="Arial" w:cs="Arial"/>
          <w:sz w:val="20"/>
          <w:szCs w:val="20"/>
        </w:rPr>
      </w:pPr>
      <w:r w:rsidRPr="000C1160">
        <w:rPr>
          <w:rFonts w:ascii="Arial" w:hAnsi="Arial" w:cs="Arial"/>
          <w:sz w:val="20"/>
          <w:szCs w:val="20"/>
        </w:rPr>
        <w:tab/>
        <w:t>(712)274-4030</w:t>
      </w:r>
    </w:p>
    <w:p w14:paraId="5F242063" w14:textId="77777777" w:rsidR="002621E1" w:rsidRPr="000C1160" w:rsidRDefault="002621E1" w:rsidP="008A4F34">
      <w:pPr>
        <w:spacing w:after="0" w:line="240" w:lineRule="auto"/>
        <w:rPr>
          <w:rFonts w:ascii="Arial" w:hAnsi="Arial" w:cs="Arial"/>
          <w:sz w:val="20"/>
          <w:szCs w:val="20"/>
        </w:rPr>
      </w:pPr>
      <w:r w:rsidRPr="000C1160">
        <w:rPr>
          <w:rFonts w:ascii="Arial" w:hAnsi="Arial" w:cs="Arial"/>
          <w:sz w:val="20"/>
          <w:szCs w:val="20"/>
        </w:rPr>
        <w:tab/>
        <w:t>Office Hours:  8</w:t>
      </w:r>
      <w:r w:rsidRPr="000C1160">
        <w:rPr>
          <w:rFonts w:ascii="Arial" w:hAnsi="Arial" w:cs="Arial"/>
          <w:sz w:val="20"/>
          <w:szCs w:val="20"/>
          <w:vertAlign w:val="superscript"/>
        </w:rPr>
        <w:t>th</w:t>
      </w:r>
      <w:r w:rsidRPr="000C1160">
        <w:rPr>
          <w:rFonts w:ascii="Arial" w:hAnsi="Arial" w:cs="Arial"/>
          <w:sz w:val="20"/>
          <w:szCs w:val="20"/>
        </w:rPr>
        <w:t xml:space="preserve"> period M-F</w:t>
      </w:r>
    </w:p>
    <w:p w14:paraId="07FB69F5" w14:textId="77777777" w:rsidR="007374DF" w:rsidRPr="000C1160" w:rsidRDefault="007374DF" w:rsidP="008A4F34">
      <w:pPr>
        <w:spacing w:after="0" w:line="240" w:lineRule="auto"/>
        <w:rPr>
          <w:rFonts w:ascii="Arial" w:hAnsi="Arial" w:cs="Arial"/>
          <w:sz w:val="20"/>
          <w:szCs w:val="20"/>
        </w:rPr>
      </w:pPr>
      <w:r w:rsidRPr="000C1160">
        <w:rPr>
          <w:rFonts w:ascii="Arial" w:hAnsi="Arial" w:cs="Arial"/>
          <w:b/>
          <w:sz w:val="20"/>
          <w:szCs w:val="20"/>
          <w:u w:val="single"/>
        </w:rPr>
        <w:t xml:space="preserve">Books/ Supplies: </w:t>
      </w:r>
      <w:r w:rsidRPr="000C1160">
        <w:rPr>
          <w:rFonts w:ascii="Arial" w:hAnsi="Arial" w:cs="Arial"/>
          <w:sz w:val="20"/>
          <w:szCs w:val="20"/>
        </w:rPr>
        <w:t>All students will need:</w:t>
      </w:r>
    </w:p>
    <w:p w14:paraId="531C965F" w14:textId="77777777" w:rsidR="007374DF" w:rsidRPr="000C1160" w:rsidRDefault="007374DF" w:rsidP="008A4F34">
      <w:pPr>
        <w:spacing w:after="0" w:line="240" w:lineRule="auto"/>
        <w:rPr>
          <w:rFonts w:ascii="Arial" w:hAnsi="Arial" w:cs="Arial"/>
          <w:sz w:val="20"/>
          <w:szCs w:val="20"/>
        </w:rPr>
      </w:pPr>
      <w:r w:rsidRPr="000C1160">
        <w:rPr>
          <w:rFonts w:ascii="Arial" w:hAnsi="Arial" w:cs="Arial"/>
          <w:sz w:val="20"/>
          <w:szCs w:val="20"/>
        </w:rPr>
        <w:tab/>
        <w:t>Physical Sciences –</w:t>
      </w:r>
      <w:r w:rsidR="002621E1" w:rsidRPr="000C1160">
        <w:rPr>
          <w:rFonts w:ascii="Arial" w:hAnsi="Arial" w:cs="Arial"/>
          <w:sz w:val="20"/>
          <w:szCs w:val="20"/>
        </w:rPr>
        <w:t xml:space="preserve"> </w:t>
      </w:r>
      <w:proofErr w:type="spellStart"/>
      <w:r w:rsidR="002621E1" w:rsidRPr="000C1160">
        <w:rPr>
          <w:rFonts w:ascii="Arial" w:hAnsi="Arial" w:cs="Arial"/>
          <w:sz w:val="20"/>
          <w:szCs w:val="20"/>
        </w:rPr>
        <w:t>Glenco</w:t>
      </w:r>
      <w:proofErr w:type="spellEnd"/>
    </w:p>
    <w:p w14:paraId="0AC1A776" w14:textId="77777777" w:rsidR="002621E1" w:rsidRPr="000C1160" w:rsidRDefault="007374DF" w:rsidP="008A4F34">
      <w:pPr>
        <w:spacing w:after="0" w:line="240" w:lineRule="auto"/>
        <w:rPr>
          <w:rFonts w:ascii="Arial" w:hAnsi="Arial" w:cs="Arial"/>
          <w:sz w:val="20"/>
          <w:szCs w:val="20"/>
        </w:rPr>
      </w:pPr>
      <w:r w:rsidRPr="000C1160">
        <w:rPr>
          <w:rFonts w:ascii="Arial" w:hAnsi="Arial" w:cs="Arial"/>
          <w:sz w:val="20"/>
          <w:szCs w:val="20"/>
        </w:rPr>
        <w:tab/>
        <w:t>Spiral Notebook</w:t>
      </w:r>
      <w:r w:rsidR="000C1160" w:rsidRPr="000C1160">
        <w:rPr>
          <w:rFonts w:ascii="Arial" w:hAnsi="Arial" w:cs="Arial"/>
          <w:sz w:val="20"/>
          <w:szCs w:val="20"/>
        </w:rPr>
        <w:t xml:space="preserve"> </w:t>
      </w:r>
    </w:p>
    <w:p w14:paraId="42421164" w14:textId="77777777" w:rsidR="000C1160" w:rsidRPr="000C1160" w:rsidRDefault="000C1160" w:rsidP="008A4F34">
      <w:pPr>
        <w:spacing w:after="0" w:line="240" w:lineRule="auto"/>
        <w:rPr>
          <w:rFonts w:ascii="Arial" w:hAnsi="Arial" w:cs="Arial"/>
          <w:sz w:val="20"/>
          <w:szCs w:val="20"/>
        </w:rPr>
      </w:pPr>
      <w:r w:rsidRPr="000C1160">
        <w:rPr>
          <w:rFonts w:ascii="Arial" w:hAnsi="Arial" w:cs="Arial"/>
          <w:sz w:val="20"/>
          <w:szCs w:val="20"/>
        </w:rPr>
        <w:tab/>
        <w:t>Folder</w:t>
      </w:r>
    </w:p>
    <w:p w14:paraId="7BA1F3A7" w14:textId="77777777" w:rsidR="000C1160" w:rsidRPr="000C1160" w:rsidRDefault="000C1160" w:rsidP="008A4F34">
      <w:pPr>
        <w:spacing w:after="0" w:line="240" w:lineRule="auto"/>
        <w:rPr>
          <w:rFonts w:ascii="Arial" w:hAnsi="Arial" w:cs="Arial"/>
          <w:sz w:val="20"/>
          <w:szCs w:val="20"/>
        </w:rPr>
      </w:pPr>
      <w:r w:rsidRPr="000C1160">
        <w:rPr>
          <w:rFonts w:ascii="Arial" w:hAnsi="Arial" w:cs="Arial"/>
          <w:sz w:val="20"/>
          <w:szCs w:val="20"/>
        </w:rPr>
        <w:tab/>
        <w:t>Colored Pencils</w:t>
      </w:r>
    </w:p>
    <w:p w14:paraId="0F0D5511" w14:textId="77777777" w:rsidR="000C1160" w:rsidRPr="000C1160" w:rsidRDefault="000C1160" w:rsidP="008A4F34">
      <w:pPr>
        <w:spacing w:after="0" w:line="240" w:lineRule="auto"/>
        <w:rPr>
          <w:rFonts w:ascii="Arial" w:hAnsi="Arial" w:cs="Arial"/>
          <w:sz w:val="20"/>
          <w:szCs w:val="20"/>
        </w:rPr>
      </w:pPr>
      <w:r w:rsidRPr="000C1160">
        <w:rPr>
          <w:rFonts w:ascii="Arial" w:hAnsi="Arial" w:cs="Arial"/>
          <w:sz w:val="20"/>
          <w:szCs w:val="20"/>
        </w:rPr>
        <w:tab/>
        <w:t>Ruler</w:t>
      </w:r>
    </w:p>
    <w:p w14:paraId="0D852959" w14:textId="77777777" w:rsidR="000C1160" w:rsidRPr="000C1160" w:rsidRDefault="000C1160" w:rsidP="008A4F34">
      <w:pPr>
        <w:spacing w:after="0" w:line="240" w:lineRule="auto"/>
        <w:rPr>
          <w:rFonts w:ascii="Arial" w:hAnsi="Arial" w:cs="Arial"/>
          <w:sz w:val="20"/>
          <w:szCs w:val="20"/>
        </w:rPr>
      </w:pPr>
      <w:r w:rsidRPr="000C1160">
        <w:rPr>
          <w:rFonts w:ascii="Arial" w:hAnsi="Arial" w:cs="Arial"/>
          <w:sz w:val="20"/>
          <w:szCs w:val="20"/>
        </w:rPr>
        <w:tab/>
        <w:t>Pens/ Pencils</w:t>
      </w:r>
    </w:p>
    <w:p w14:paraId="488FE956" w14:textId="77777777" w:rsidR="000C1160" w:rsidRPr="000C1160" w:rsidRDefault="000C1160" w:rsidP="008A4F34">
      <w:pPr>
        <w:spacing w:after="0" w:line="240" w:lineRule="auto"/>
        <w:rPr>
          <w:rFonts w:ascii="Arial" w:hAnsi="Arial" w:cs="Arial"/>
          <w:sz w:val="20"/>
          <w:szCs w:val="20"/>
        </w:rPr>
      </w:pPr>
      <w:r w:rsidRPr="000C1160">
        <w:rPr>
          <w:rFonts w:ascii="Arial" w:hAnsi="Arial" w:cs="Arial"/>
          <w:sz w:val="20"/>
          <w:szCs w:val="20"/>
        </w:rPr>
        <w:tab/>
        <w:t>Red Pen or Pencil</w:t>
      </w:r>
    </w:p>
    <w:p w14:paraId="53F77650" w14:textId="77777777" w:rsidR="002621E1" w:rsidRPr="000C1160" w:rsidRDefault="002621E1" w:rsidP="008A4F34">
      <w:pPr>
        <w:autoSpaceDE w:val="0"/>
        <w:autoSpaceDN w:val="0"/>
        <w:adjustRightInd w:val="0"/>
        <w:spacing w:after="0" w:line="240" w:lineRule="auto"/>
        <w:rPr>
          <w:rFonts w:ascii="Arial" w:hAnsi="Arial" w:cs="Arial"/>
          <w:b/>
          <w:bCs/>
          <w:sz w:val="20"/>
          <w:szCs w:val="20"/>
          <w:u w:val="single"/>
        </w:rPr>
      </w:pPr>
      <w:r w:rsidRPr="000C1160">
        <w:rPr>
          <w:rFonts w:ascii="Arial" w:hAnsi="Arial" w:cs="Arial"/>
          <w:b/>
          <w:bCs/>
          <w:sz w:val="20"/>
          <w:szCs w:val="20"/>
          <w:u w:val="single"/>
        </w:rPr>
        <w:t>Units of Study:</w:t>
      </w:r>
    </w:p>
    <w:p w14:paraId="5782AE62" w14:textId="77777777" w:rsidR="002621E1" w:rsidRPr="000C1160" w:rsidRDefault="002621E1" w:rsidP="008A4F34">
      <w:pPr>
        <w:autoSpaceDE w:val="0"/>
        <w:autoSpaceDN w:val="0"/>
        <w:adjustRightInd w:val="0"/>
        <w:spacing w:after="0" w:line="240" w:lineRule="auto"/>
        <w:rPr>
          <w:rFonts w:ascii="Arial" w:hAnsi="Arial" w:cs="Arial"/>
          <w:bCs/>
          <w:sz w:val="20"/>
          <w:szCs w:val="20"/>
        </w:rPr>
      </w:pPr>
      <w:r w:rsidRPr="000C1160">
        <w:rPr>
          <w:rFonts w:ascii="Arial" w:hAnsi="Arial" w:cs="Arial"/>
          <w:bCs/>
          <w:sz w:val="20"/>
          <w:szCs w:val="20"/>
        </w:rPr>
        <w:tab/>
        <w:t>Electrical Circuits and Design</w:t>
      </w:r>
    </w:p>
    <w:p w14:paraId="4B68BED7" w14:textId="77777777" w:rsidR="002621E1" w:rsidRPr="000C1160" w:rsidRDefault="002621E1" w:rsidP="008A4F34">
      <w:pPr>
        <w:autoSpaceDE w:val="0"/>
        <w:autoSpaceDN w:val="0"/>
        <w:adjustRightInd w:val="0"/>
        <w:spacing w:after="0" w:line="240" w:lineRule="auto"/>
        <w:rPr>
          <w:rFonts w:ascii="Arial" w:hAnsi="Arial" w:cs="Arial"/>
          <w:bCs/>
          <w:sz w:val="20"/>
          <w:szCs w:val="20"/>
        </w:rPr>
      </w:pPr>
      <w:r w:rsidRPr="000C1160">
        <w:rPr>
          <w:rFonts w:ascii="Arial" w:hAnsi="Arial" w:cs="Arial"/>
          <w:bCs/>
          <w:sz w:val="20"/>
          <w:szCs w:val="20"/>
        </w:rPr>
        <w:tab/>
        <w:t>Forces and Motion</w:t>
      </w:r>
    </w:p>
    <w:p w14:paraId="0C6E24C3" w14:textId="77777777" w:rsidR="002621E1" w:rsidRPr="000C1160" w:rsidRDefault="00FA0042" w:rsidP="008A4F34">
      <w:pPr>
        <w:autoSpaceDE w:val="0"/>
        <w:autoSpaceDN w:val="0"/>
        <w:adjustRightInd w:val="0"/>
        <w:spacing w:after="0" w:line="240" w:lineRule="auto"/>
        <w:rPr>
          <w:rFonts w:ascii="Arial" w:hAnsi="Arial" w:cs="Arial"/>
          <w:bCs/>
          <w:sz w:val="20"/>
          <w:szCs w:val="20"/>
        </w:rPr>
      </w:pPr>
      <w:r w:rsidRPr="000C1160">
        <w:rPr>
          <w:rFonts w:ascii="Arial" w:hAnsi="Arial" w:cs="Arial"/>
          <w:bCs/>
          <w:sz w:val="20"/>
          <w:szCs w:val="20"/>
        </w:rPr>
        <w:tab/>
        <w:t>Waves Light and Sound</w:t>
      </w:r>
    </w:p>
    <w:p w14:paraId="7884FA78" w14:textId="77777777" w:rsidR="002621E1" w:rsidRPr="000C1160" w:rsidRDefault="002621E1" w:rsidP="008A4F34">
      <w:pPr>
        <w:autoSpaceDE w:val="0"/>
        <w:autoSpaceDN w:val="0"/>
        <w:adjustRightInd w:val="0"/>
        <w:spacing w:after="0" w:line="240" w:lineRule="auto"/>
        <w:rPr>
          <w:rFonts w:ascii="Arial" w:hAnsi="Arial" w:cs="Arial"/>
          <w:b/>
          <w:bCs/>
          <w:sz w:val="20"/>
          <w:szCs w:val="20"/>
          <w:u w:val="single"/>
        </w:rPr>
      </w:pPr>
      <w:r w:rsidRPr="000C1160">
        <w:rPr>
          <w:rFonts w:ascii="Arial" w:hAnsi="Arial" w:cs="Arial"/>
          <w:b/>
          <w:bCs/>
          <w:sz w:val="20"/>
          <w:szCs w:val="20"/>
          <w:u w:val="single"/>
        </w:rPr>
        <w:t>Iowa Core Standards and Learning Targets for 8</w:t>
      </w:r>
      <w:r w:rsidRPr="000C1160">
        <w:rPr>
          <w:rFonts w:ascii="Arial" w:hAnsi="Arial" w:cs="Arial"/>
          <w:b/>
          <w:bCs/>
          <w:sz w:val="20"/>
          <w:szCs w:val="20"/>
          <w:u w:val="single"/>
          <w:vertAlign w:val="superscript"/>
        </w:rPr>
        <w:t>th</w:t>
      </w:r>
      <w:r w:rsidRPr="000C1160">
        <w:rPr>
          <w:rFonts w:ascii="Arial" w:hAnsi="Arial" w:cs="Arial"/>
          <w:b/>
          <w:bCs/>
          <w:sz w:val="20"/>
          <w:szCs w:val="20"/>
          <w:u w:val="single"/>
        </w:rPr>
        <w:t xml:space="preserve"> Grade Science</w:t>
      </w:r>
    </w:p>
    <w:p w14:paraId="2089BF30" w14:textId="77777777" w:rsidR="007374DF" w:rsidRPr="000C1160" w:rsidRDefault="007374DF" w:rsidP="008A4F34">
      <w:pPr>
        <w:autoSpaceDE w:val="0"/>
        <w:autoSpaceDN w:val="0"/>
        <w:adjustRightInd w:val="0"/>
        <w:spacing w:after="0" w:line="240" w:lineRule="auto"/>
        <w:rPr>
          <w:rFonts w:ascii="Arial" w:hAnsi="Arial" w:cs="Arial"/>
          <w:b/>
          <w:bCs/>
          <w:sz w:val="20"/>
          <w:szCs w:val="20"/>
          <w:u w:val="single"/>
        </w:rPr>
      </w:pPr>
      <w:r w:rsidRPr="000C1160">
        <w:rPr>
          <w:rFonts w:ascii="Arial" w:hAnsi="Arial" w:cs="Arial"/>
          <w:b/>
          <w:bCs/>
          <w:sz w:val="20"/>
          <w:szCs w:val="20"/>
          <w:u w:val="single"/>
        </w:rPr>
        <w:t>Students will be able to:</w:t>
      </w:r>
    </w:p>
    <w:p w14:paraId="5F785600" w14:textId="77777777" w:rsidR="007374DF" w:rsidRPr="000C1160" w:rsidRDefault="007374DF" w:rsidP="008A4F34">
      <w:pPr>
        <w:autoSpaceDE w:val="0"/>
        <w:autoSpaceDN w:val="0"/>
        <w:adjustRightInd w:val="0"/>
        <w:spacing w:after="0" w:line="240" w:lineRule="auto"/>
        <w:rPr>
          <w:rFonts w:ascii="Arial" w:hAnsi="Arial" w:cs="Arial"/>
          <w:b/>
          <w:bCs/>
          <w:sz w:val="20"/>
          <w:szCs w:val="20"/>
          <w:u w:val="single"/>
        </w:rPr>
      </w:pPr>
      <w:r w:rsidRPr="000C1160">
        <w:rPr>
          <w:rFonts w:ascii="Arial" w:hAnsi="Arial" w:cs="Arial"/>
          <w:b/>
          <w:bCs/>
          <w:sz w:val="20"/>
          <w:szCs w:val="20"/>
          <w:u w:val="single"/>
        </w:rPr>
        <w:t>Science as Inquiry:</w:t>
      </w:r>
    </w:p>
    <w:p w14:paraId="2688155E" w14:textId="77777777" w:rsidR="007374DF" w:rsidRPr="000C1160" w:rsidRDefault="007374DF" w:rsidP="008A4F34">
      <w:pPr>
        <w:pStyle w:val="ListParagraph"/>
        <w:numPr>
          <w:ilvl w:val="0"/>
          <w:numId w:val="1"/>
        </w:numPr>
      </w:pPr>
      <w:r w:rsidRPr="000C1160">
        <w:rPr>
          <w:i/>
        </w:rPr>
        <w:t>Identify</w:t>
      </w:r>
      <w:r w:rsidRPr="000C1160">
        <w:t xml:space="preserve"> and </w:t>
      </w:r>
      <w:r w:rsidRPr="000C1160">
        <w:rPr>
          <w:i/>
        </w:rPr>
        <w:t>generate</w:t>
      </w:r>
      <w:r w:rsidRPr="000C1160">
        <w:t xml:space="preserve"> questions that can be answered through scientific investigations.</w:t>
      </w:r>
    </w:p>
    <w:p w14:paraId="4DA8890B" w14:textId="77777777" w:rsidR="007374DF" w:rsidRPr="000C1160" w:rsidRDefault="007374DF" w:rsidP="008A4F34">
      <w:pPr>
        <w:pStyle w:val="ListParagraph"/>
        <w:numPr>
          <w:ilvl w:val="0"/>
          <w:numId w:val="1"/>
        </w:numPr>
      </w:pPr>
      <w:r w:rsidRPr="000C1160">
        <w:rPr>
          <w:i/>
        </w:rPr>
        <w:t>Design</w:t>
      </w:r>
      <w:r w:rsidRPr="000C1160">
        <w:t xml:space="preserve"> and </w:t>
      </w:r>
      <w:r w:rsidRPr="000C1160">
        <w:rPr>
          <w:i/>
        </w:rPr>
        <w:t>conduct</w:t>
      </w:r>
      <w:r w:rsidRPr="000C1160">
        <w:t xml:space="preserve"> different kinds of scientific investigations.</w:t>
      </w:r>
    </w:p>
    <w:p w14:paraId="559E594A" w14:textId="77777777" w:rsidR="007374DF" w:rsidRPr="000C1160" w:rsidRDefault="007374DF" w:rsidP="008A4F34">
      <w:pPr>
        <w:pStyle w:val="ListParagraph"/>
        <w:numPr>
          <w:ilvl w:val="0"/>
          <w:numId w:val="1"/>
        </w:numPr>
      </w:pPr>
      <w:r w:rsidRPr="000C1160">
        <w:rPr>
          <w:i/>
        </w:rPr>
        <w:t>Understand</w:t>
      </w:r>
      <w:r w:rsidRPr="000C1160">
        <w:t xml:space="preserve"> that different kinds of questions suggest different kinds of scientific investigations.</w:t>
      </w:r>
    </w:p>
    <w:p w14:paraId="36D4541C" w14:textId="77777777" w:rsidR="007374DF" w:rsidRPr="000C1160" w:rsidRDefault="007374DF" w:rsidP="008A4F34">
      <w:pPr>
        <w:pStyle w:val="ListParagraph"/>
        <w:numPr>
          <w:ilvl w:val="0"/>
          <w:numId w:val="1"/>
        </w:numPr>
      </w:pPr>
      <w:r w:rsidRPr="000C1160">
        <w:rPr>
          <w:i/>
        </w:rPr>
        <w:t>Select and use appropriate</w:t>
      </w:r>
      <w:r w:rsidRPr="000C1160">
        <w:t xml:space="preserve"> tools and techniques to gather, analyze and interpret data.</w:t>
      </w:r>
    </w:p>
    <w:p w14:paraId="0AAB830D" w14:textId="77777777" w:rsidR="007374DF" w:rsidRPr="000C1160" w:rsidRDefault="007374DF" w:rsidP="008A4F34">
      <w:pPr>
        <w:pStyle w:val="ListParagraph"/>
        <w:numPr>
          <w:ilvl w:val="0"/>
          <w:numId w:val="1"/>
        </w:numPr>
      </w:pPr>
      <w:r w:rsidRPr="000C1160">
        <w:rPr>
          <w:i/>
        </w:rPr>
        <w:t>Incorporate</w:t>
      </w:r>
      <w:r w:rsidRPr="000C1160">
        <w:t xml:space="preserve"> mathematics in scientific inquiry</w:t>
      </w:r>
      <w:r w:rsidR="002621E1" w:rsidRPr="000C1160">
        <w:t>.</w:t>
      </w:r>
    </w:p>
    <w:p w14:paraId="70CF4B22" w14:textId="77777777" w:rsidR="007374DF" w:rsidRPr="000C1160" w:rsidRDefault="007374DF" w:rsidP="008A4F34">
      <w:pPr>
        <w:pStyle w:val="ListParagraph"/>
        <w:numPr>
          <w:ilvl w:val="0"/>
          <w:numId w:val="1"/>
        </w:numPr>
      </w:pPr>
      <w:r w:rsidRPr="000C1160">
        <w:rPr>
          <w:i/>
        </w:rPr>
        <w:t>Use evidence</w:t>
      </w:r>
      <w:r w:rsidRPr="000C1160">
        <w:t xml:space="preserve"> to develop descriptions, explanations, predictions, and models.</w:t>
      </w:r>
    </w:p>
    <w:p w14:paraId="5B824725" w14:textId="77777777" w:rsidR="007374DF" w:rsidRPr="000C1160" w:rsidRDefault="007374DF" w:rsidP="008A4F34">
      <w:pPr>
        <w:pStyle w:val="ListParagraph"/>
        <w:numPr>
          <w:ilvl w:val="0"/>
          <w:numId w:val="1"/>
        </w:numPr>
      </w:pPr>
      <w:r w:rsidRPr="000C1160">
        <w:rPr>
          <w:i/>
        </w:rPr>
        <w:t>Think critically</w:t>
      </w:r>
      <w:r w:rsidRPr="000C1160">
        <w:t xml:space="preserve"> and logically to make the relationships between evidence and explanations.</w:t>
      </w:r>
    </w:p>
    <w:p w14:paraId="2FF03095" w14:textId="77777777" w:rsidR="007374DF" w:rsidRPr="000C1160" w:rsidRDefault="007374DF" w:rsidP="008A4F34">
      <w:pPr>
        <w:pStyle w:val="ListParagraph"/>
        <w:numPr>
          <w:ilvl w:val="0"/>
          <w:numId w:val="1"/>
        </w:numPr>
      </w:pPr>
      <w:r w:rsidRPr="000C1160">
        <w:rPr>
          <w:i/>
        </w:rPr>
        <w:t>Recognize and analyze</w:t>
      </w:r>
      <w:r w:rsidRPr="000C1160">
        <w:t xml:space="preserve"> alternative explanations and predictions.</w:t>
      </w:r>
    </w:p>
    <w:p w14:paraId="2C848B50" w14:textId="77777777" w:rsidR="007374DF" w:rsidRPr="000C1160" w:rsidRDefault="007374DF" w:rsidP="008A4F34">
      <w:pPr>
        <w:pStyle w:val="ListParagraph"/>
        <w:numPr>
          <w:ilvl w:val="0"/>
          <w:numId w:val="1"/>
        </w:numPr>
      </w:pPr>
      <w:r w:rsidRPr="000C1160">
        <w:rPr>
          <w:i/>
        </w:rPr>
        <w:t>Communicate and defend</w:t>
      </w:r>
      <w:r w:rsidRPr="000C1160">
        <w:t xml:space="preserve"> procedures and explanations.</w:t>
      </w:r>
    </w:p>
    <w:p w14:paraId="73E144F7" w14:textId="77777777" w:rsidR="007374DF" w:rsidRPr="000C1160" w:rsidRDefault="007374DF" w:rsidP="008A4F34">
      <w:pPr>
        <w:pStyle w:val="ListParagraph"/>
        <w:numPr>
          <w:ilvl w:val="0"/>
          <w:numId w:val="1"/>
        </w:numPr>
      </w:pPr>
      <w:r w:rsidRPr="000C1160">
        <w:rPr>
          <w:i/>
        </w:rPr>
        <w:t>Use appropriate safety</w:t>
      </w:r>
      <w:r w:rsidRPr="000C1160">
        <w:t xml:space="preserve"> procedures when conducting investigations.</w:t>
      </w:r>
    </w:p>
    <w:p w14:paraId="241FADD2" w14:textId="77777777" w:rsidR="007374DF" w:rsidRPr="000C1160" w:rsidRDefault="007374DF" w:rsidP="008A4F34">
      <w:pPr>
        <w:spacing w:after="0" w:line="240" w:lineRule="auto"/>
        <w:rPr>
          <w:rFonts w:ascii="Arial" w:hAnsi="Arial" w:cs="Arial"/>
          <w:b/>
          <w:sz w:val="20"/>
          <w:szCs w:val="20"/>
          <w:u w:val="single"/>
        </w:rPr>
      </w:pPr>
      <w:r w:rsidRPr="000C1160">
        <w:rPr>
          <w:rFonts w:ascii="Arial" w:hAnsi="Arial" w:cs="Arial"/>
          <w:b/>
          <w:sz w:val="20"/>
          <w:szCs w:val="20"/>
          <w:u w:val="single"/>
        </w:rPr>
        <w:t>Earth and Space</w:t>
      </w:r>
    </w:p>
    <w:p w14:paraId="6E5C0EF4" w14:textId="77777777" w:rsidR="007374DF" w:rsidRPr="000C1160" w:rsidRDefault="007374DF" w:rsidP="008A4F34">
      <w:pPr>
        <w:pStyle w:val="ListParagraph"/>
        <w:numPr>
          <w:ilvl w:val="0"/>
          <w:numId w:val="2"/>
        </w:numPr>
      </w:pPr>
      <w:r w:rsidRPr="000C1160">
        <w:rPr>
          <w:i/>
        </w:rPr>
        <w:t>Understand and apply knowledge</w:t>
      </w:r>
      <w:r w:rsidRPr="000C1160">
        <w:t xml:space="preserve"> of the structure and processes of the earth system and the processes that change the earth and its surface.</w:t>
      </w:r>
    </w:p>
    <w:p w14:paraId="5CB69349" w14:textId="77777777" w:rsidR="007374DF" w:rsidRPr="000C1160" w:rsidRDefault="007374DF" w:rsidP="008A4F34">
      <w:pPr>
        <w:pStyle w:val="ListParagraph"/>
        <w:numPr>
          <w:ilvl w:val="0"/>
          <w:numId w:val="2"/>
        </w:numPr>
      </w:pPr>
      <w:r w:rsidRPr="000C1160">
        <w:rPr>
          <w:i/>
        </w:rPr>
        <w:t>Understand and apply</w:t>
      </w:r>
      <w:r w:rsidRPr="000C1160">
        <w:t xml:space="preserve"> knowledge of earth history based on physical evidence.</w:t>
      </w:r>
    </w:p>
    <w:p w14:paraId="633D400B" w14:textId="77777777" w:rsidR="007374DF" w:rsidRPr="000C1160" w:rsidRDefault="007374DF" w:rsidP="008A4F34">
      <w:pPr>
        <w:pStyle w:val="ListParagraph"/>
        <w:numPr>
          <w:ilvl w:val="0"/>
          <w:numId w:val="2"/>
        </w:numPr>
      </w:pPr>
      <w:r w:rsidRPr="000C1160">
        <w:rPr>
          <w:i/>
        </w:rPr>
        <w:t>Understand and apply</w:t>
      </w:r>
      <w:r w:rsidRPr="000C1160">
        <w:t xml:space="preserve"> knowledge of the earth’s atmospheric properties and how they influence weather and climate.</w:t>
      </w:r>
    </w:p>
    <w:p w14:paraId="3FCECEBF" w14:textId="77777777" w:rsidR="007374DF" w:rsidRPr="000C1160" w:rsidRDefault="007374DF" w:rsidP="008A4F34">
      <w:pPr>
        <w:pStyle w:val="ListParagraph"/>
        <w:numPr>
          <w:ilvl w:val="0"/>
          <w:numId w:val="2"/>
        </w:numPr>
      </w:pPr>
      <w:r w:rsidRPr="000C1160">
        <w:rPr>
          <w:i/>
        </w:rPr>
        <w:t>Understand and apply</w:t>
      </w:r>
      <w:r w:rsidRPr="000C1160">
        <w:t xml:space="preserve"> knowledge of the components of our solar system.</w:t>
      </w:r>
    </w:p>
    <w:p w14:paraId="7BDE4CAD" w14:textId="77777777" w:rsidR="007374DF" w:rsidRPr="000C1160" w:rsidRDefault="007374DF" w:rsidP="008A4F34">
      <w:pPr>
        <w:spacing w:after="0" w:line="240" w:lineRule="auto"/>
        <w:rPr>
          <w:rFonts w:ascii="Arial" w:hAnsi="Arial" w:cs="Arial"/>
          <w:b/>
          <w:sz w:val="20"/>
          <w:szCs w:val="20"/>
          <w:u w:val="single"/>
        </w:rPr>
      </w:pPr>
      <w:r w:rsidRPr="000C1160">
        <w:rPr>
          <w:rFonts w:ascii="Arial" w:hAnsi="Arial" w:cs="Arial"/>
          <w:b/>
          <w:sz w:val="20"/>
          <w:szCs w:val="20"/>
          <w:u w:val="single"/>
        </w:rPr>
        <w:t>Physical Science</w:t>
      </w:r>
    </w:p>
    <w:p w14:paraId="1A307A24" w14:textId="77777777" w:rsidR="007374DF" w:rsidRPr="000C1160" w:rsidRDefault="007374DF" w:rsidP="008A4F34">
      <w:pPr>
        <w:pStyle w:val="ListParagraph"/>
        <w:numPr>
          <w:ilvl w:val="0"/>
          <w:numId w:val="3"/>
        </w:numPr>
      </w:pPr>
      <w:r w:rsidRPr="000C1160">
        <w:rPr>
          <w:i/>
        </w:rPr>
        <w:t>Understand and apply</w:t>
      </w:r>
      <w:r w:rsidRPr="000C1160">
        <w:t xml:space="preserve"> knowledge of:</w:t>
      </w:r>
    </w:p>
    <w:p w14:paraId="50CA8321" w14:textId="77777777" w:rsidR="007374DF" w:rsidRPr="000C1160" w:rsidRDefault="007374DF" w:rsidP="008A4F34">
      <w:pPr>
        <w:numPr>
          <w:ilvl w:val="1"/>
          <w:numId w:val="3"/>
        </w:numPr>
        <w:spacing w:after="0" w:line="240" w:lineRule="auto"/>
        <w:rPr>
          <w:rFonts w:ascii="Arial" w:hAnsi="Arial" w:cs="Arial"/>
          <w:sz w:val="20"/>
          <w:szCs w:val="20"/>
        </w:rPr>
      </w:pPr>
      <w:proofErr w:type="gramStart"/>
      <w:r w:rsidRPr="000C1160">
        <w:rPr>
          <w:rFonts w:ascii="Arial" w:hAnsi="Arial" w:cs="Arial"/>
          <w:sz w:val="20"/>
          <w:szCs w:val="20"/>
        </w:rPr>
        <w:t>elements</w:t>
      </w:r>
      <w:proofErr w:type="gramEnd"/>
      <w:r w:rsidRPr="000C1160">
        <w:rPr>
          <w:rFonts w:ascii="Arial" w:hAnsi="Arial" w:cs="Arial"/>
          <w:sz w:val="20"/>
          <w:szCs w:val="20"/>
        </w:rPr>
        <w:t>, compounds, mixtures, and solutions based on the nature of their physical and chemical properties.</w:t>
      </w:r>
    </w:p>
    <w:p w14:paraId="041570D8" w14:textId="77777777" w:rsidR="007374DF" w:rsidRPr="000C1160" w:rsidRDefault="007374DF" w:rsidP="008A4F34">
      <w:pPr>
        <w:numPr>
          <w:ilvl w:val="1"/>
          <w:numId w:val="3"/>
        </w:numPr>
        <w:spacing w:after="0" w:line="240" w:lineRule="auto"/>
        <w:rPr>
          <w:rFonts w:ascii="Arial" w:hAnsi="Arial" w:cs="Arial"/>
          <w:sz w:val="20"/>
          <w:szCs w:val="20"/>
        </w:rPr>
      </w:pPr>
      <w:proofErr w:type="gramStart"/>
      <w:r w:rsidRPr="000C1160">
        <w:rPr>
          <w:rFonts w:ascii="Arial" w:hAnsi="Arial" w:cs="Arial"/>
          <w:sz w:val="20"/>
          <w:szCs w:val="20"/>
        </w:rPr>
        <w:t>physical</w:t>
      </w:r>
      <w:proofErr w:type="gramEnd"/>
      <w:r w:rsidRPr="000C1160">
        <w:rPr>
          <w:rFonts w:ascii="Arial" w:hAnsi="Arial" w:cs="Arial"/>
          <w:sz w:val="20"/>
          <w:szCs w:val="20"/>
        </w:rPr>
        <w:t xml:space="preserve"> and chemical changes and their relationship to the conservation of matter and energy.</w:t>
      </w:r>
    </w:p>
    <w:p w14:paraId="4596B881" w14:textId="77777777" w:rsidR="007374DF" w:rsidRPr="000C1160" w:rsidRDefault="007374DF" w:rsidP="008A4F34">
      <w:pPr>
        <w:pStyle w:val="ListParagraph"/>
        <w:numPr>
          <w:ilvl w:val="0"/>
          <w:numId w:val="3"/>
        </w:numPr>
      </w:pPr>
      <w:r w:rsidRPr="000C1160">
        <w:rPr>
          <w:i/>
        </w:rPr>
        <w:t>Understand and apply</w:t>
      </w:r>
      <w:r w:rsidRPr="000C1160">
        <w:t xml:space="preserve"> knowledge of forms of energy and energy transfer.</w:t>
      </w:r>
    </w:p>
    <w:p w14:paraId="423102E2" w14:textId="77777777" w:rsidR="007374DF" w:rsidRPr="000C1160" w:rsidRDefault="007374DF" w:rsidP="008A4F34">
      <w:pPr>
        <w:pStyle w:val="ListParagraph"/>
        <w:numPr>
          <w:ilvl w:val="0"/>
          <w:numId w:val="3"/>
        </w:numPr>
      </w:pPr>
      <w:r w:rsidRPr="000C1160">
        <w:rPr>
          <w:i/>
        </w:rPr>
        <w:t>Understand and apply</w:t>
      </w:r>
      <w:r w:rsidRPr="000C1160">
        <w:t xml:space="preserve"> knowledge of motions and forces.</w:t>
      </w:r>
    </w:p>
    <w:p w14:paraId="6D485FA8" w14:textId="77777777" w:rsidR="007374DF" w:rsidRPr="000C1160" w:rsidRDefault="007374DF" w:rsidP="008A4F34">
      <w:pPr>
        <w:spacing w:after="0" w:line="240" w:lineRule="auto"/>
        <w:rPr>
          <w:rFonts w:ascii="Arial" w:hAnsi="Arial" w:cs="Arial"/>
          <w:b/>
          <w:sz w:val="20"/>
          <w:szCs w:val="20"/>
          <w:u w:val="single"/>
        </w:rPr>
      </w:pPr>
      <w:r w:rsidRPr="000C1160">
        <w:rPr>
          <w:rFonts w:ascii="Arial" w:hAnsi="Arial" w:cs="Arial"/>
          <w:b/>
          <w:sz w:val="20"/>
          <w:szCs w:val="20"/>
          <w:u w:val="single"/>
        </w:rPr>
        <w:t>Life Science</w:t>
      </w:r>
    </w:p>
    <w:p w14:paraId="0C8A9BC8" w14:textId="77777777" w:rsidR="007374DF" w:rsidRPr="000C1160" w:rsidRDefault="007374DF" w:rsidP="008A4F34">
      <w:pPr>
        <w:pStyle w:val="ListParagraph"/>
        <w:numPr>
          <w:ilvl w:val="0"/>
          <w:numId w:val="4"/>
        </w:numPr>
      </w:pPr>
      <w:r w:rsidRPr="000C1160">
        <w:rPr>
          <w:i/>
        </w:rPr>
        <w:t>Understand and apply</w:t>
      </w:r>
      <w:r w:rsidRPr="000C1160">
        <w:t xml:space="preserve"> knowledge of the basic components and functions of cells, tissues, organs, and organ systems and determine the chemical composition of living and non-living specimen.</w:t>
      </w:r>
    </w:p>
    <w:p w14:paraId="3C8702ED" w14:textId="77777777" w:rsidR="007374DF" w:rsidRPr="000C1160" w:rsidRDefault="007374DF" w:rsidP="008A4F34">
      <w:pPr>
        <w:pStyle w:val="ListParagraph"/>
        <w:numPr>
          <w:ilvl w:val="0"/>
          <w:numId w:val="4"/>
        </w:numPr>
      </w:pPr>
      <w:r w:rsidRPr="000C1160">
        <w:rPr>
          <w:i/>
        </w:rPr>
        <w:t>Understand and apply</w:t>
      </w:r>
      <w:r w:rsidRPr="000C1160">
        <w:t xml:space="preserve"> knowledge of:</w:t>
      </w:r>
    </w:p>
    <w:p w14:paraId="22880B93" w14:textId="77777777" w:rsidR="007374DF" w:rsidRPr="000C1160" w:rsidRDefault="007374DF" w:rsidP="008A4F34">
      <w:pPr>
        <w:numPr>
          <w:ilvl w:val="1"/>
          <w:numId w:val="4"/>
        </w:numPr>
        <w:spacing w:after="0" w:line="240" w:lineRule="auto"/>
        <w:rPr>
          <w:rFonts w:ascii="Arial" w:hAnsi="Arial" w:cs="Arial"/>
          <w:sz w:val="20"/>
          <w:szCs w:val="20"/>
        </w:rPr>
      </w:pPr>
      <w:proofErr w:type="gramStart"/>
      <w:r w:rsidRPr="000C1160">
        <w:rPr>
          <w:rFonts w:ascii="Arial" w:hAnsi="Arial" w:cs="Arial"/>
          <w:sz w:val="20"/>
          <w:szCs w:val="20"/>
        </w:rPr>
        <w:t>interdependency</w:t>
      </w:r>
      <w:proofErr w:type="gramEnd"/>
      <w:r w:rsidRPr="000C1160">
        <w:rPr>
          <w:rFonts w:ascii="Arial" w:hAnsi="Arial" w:cs="Arial"/>
          <w:sz w:val="20"/>
          <w:szCs w:val="20"/>
        </w:rPr>
        <w:t xml:space="preserve"> of organisms, changes in environmental conditions, and survival of individuals and species.</w:t>
      </w:r>
    </w:p>
    <w:p w14:paraId="5830D932" w14:textId="77777777" w:rsidR="007374DF" w:rsidRPr="000C1160" w:rsidRDefault="007374DF" w:rsidP="002621E1">
      <w:pPr>
        <w:numPr>
          <w:ilvl w:val="1"/>
          <w:numId w:val="4"/>
        </w:numPr>
        <w:spacing w:after="0" w:line="240" w:lineRule="auto"/>
        <w:rPr>
          <w:rFonts w:ascii="Arial" w:hAnsi="Arial" w:cs="Arial"/>
          <w:sz w:val="20"/>
          <w:szCs w:val="20"/>
        </w:rPr>
      </w:pPr>
      <w:proofErr w:type="gramStart"/>
      <w:r w:rsidRPr="000C1160">
        <w:rPr>
          <w:rFonts w:ascii="Arial" w:hAnsi="Arial" w:cs="Arial"/>
          <w:sz w:val="20"/>
          <w:szCs w:val="20"/>
        </w:rPr>
        <w:t>the</w:t>
      </w:r>
      <w:proofErr w:type="gramEnd"/>
      <w:r w:rsidRPr="000C1160">
        <w:rPr>
          <w:rFonts w:ascii="Arial" w:hAnsi="Arial" w:cs="Arial"/>
          <w:sz w:val="20"/>
          <w:szCs w:val="20"/>
        </w:rPr>
        <w:t xml:space="preserve"> cycling of matter and energy in ecosystems.</w:t>
      </w:r>
    </w:p>
    <w:p w14:paraId="6509485A" w14:textId="77777777" w:rsidR="007374DF" w:rsidRPr="000C1160" w:rsidRDefault="00064AC3" w:rsidP="008A4F34">
      <w:pPr>
        <w:spacing w:after="0" w:line="240" w:lineRule="auto"/>
        <w:rPr>
          <w:rFonts w:ascii="Arial" w:hAnsi="Arial" w:cs="Arial"/>
          <w:sz w:val="20"/>
          <w:szCs w:val="20"/>
        </w:rPr>
      </w:pPr>
      <w:r w:rsidRPr="000C1160">
        <w:rPr>
          <w:rFonts w:ascii="Arial" w:hAnsi="Arial" w:cs="Arial"/>
          <w:b/>
          <w:sz w:val="20"/>
          <w:szCs w:val="20"/>
          <w:u w:val="single"/>
        </w:rPr>
        <w:t xml:space="preserve">Homework: </w:t>
      </w:r>
      <w:r w:rsidRPr="000C1160">
        <w:rPr>
          <w:rFonts w:ascii="Arial" w:hAnsi="Arial" w:cs="Arial"/>
          <w:sz w:val="20"/>
          <w:szCs w:val="20"/>
        </w:rPr>
        <w:t xml:space="preserve">Homework is assigned on Monday and Due on Friday of each week. </w:t>
      </w:r>
    </w:p>
    <w:p w14:paraId="302981D5"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 xml:space="preserve">Homework is based on the </w:t>
      </w:r>
      <w:proofErr w:type="gramStart"/>
      <w:r w:rsidRPr="000C1160">
        <w:rPr>
          <w:rFonts w:ascii="Arial" w:hAnsi="Arial" w:cs="Arial"/>
          <w:sz w:val="20"/>
          <w:szCs w:val="20"/>
        </w:rPr>
        <w:t>weeks</w:t>
      </w:r>
      <w:proofErr w:type="gramEnd"/>
      <w:r w:rsidRPr="000C1160">
        <w:rPr>
          <w:rFonts w:ascii="Arial" w:hAnsi="Arial" w:cs="Arial"/>
          <w:sz w:val="20"/>
          <w:szCs w:val="20"/>
        </w:rPr>
        <w:t xml:space="preserve"> assignments and reinforces concepts presented in class. Grades will be based on completed assignments, effort and complete answers. </w:t>
      </w:r>
    </w:p>
    <w:p w14:paraId="436699C0" w14:textId="77777777" w:rsidR="00FA0042" w:rsidRPr="000C1160" w:rsidRDefault="00FA0042" w:rsidP="008A4F34">
      <w:pPr>
        <w:spacing w:after="0" w:line="240" w:lineRule="auto"/>
        <w:rPr>
          <w:rFonts w:ascii="Arial" w:hAnsi="Arial" w:cs="Arial"/>
          <w:sz w:val="20"/>
          <w:szCs w:val="20"/>
        </w:rPr>
      </w:pPr>
    </w:p>
    <w:p w14:paraId="52253EA1"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b/>
          <w:sz w:val="20"/>
          <w:szCs w:val="20"/>
          <w:u w:val="single"/>
        </w:rPr>
        <w:t xml:space="preserve">Grades: </w:t>
      </w:r>
      <w:r w:rsidRPr="000C1160">
        <w:rPr>
          <w:rFonts w:ascii="Arial" w:hAnsi="Arial" w:cs="Arial"/>
          <w:sz w:val="20"/>
          <w:szCs w:val="20"/>
        </w:rPr>
        <w:t xml:space="preserve">Grades are cumulative by semester and based on </w:t>
      </w:r>
      <w:r w:rsidR="002621E1" w:rsidRPr="000C1160">
        <w:rPr>
          <w:rFonts w:ascii="Arial" w:hAnsi="Arial" w:cs="Arial"/>
          <w:sz w:val="20"/>
          <w:szCs w:val="20"/>
        </w:rPr>
        <w:t>students’</w:t>
      </w:r>
      <w:r w:rsidRPr="000C1160">
        <w:rPr>
          <w:rFonts w:ascii="Arial" w:hAnsi="Arial" w:cs="Arial"/>
          <w:sz w:val="20"/>
          <w:szCs w:val="20"/>
        </w:rPr>
        <w:t xml:space="preserve"> performance in the following topics:</w:t>
      </w:r>
    </w:p>
    <w:p w14:paraId="79E08532"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ab/>
        <w:t xml:space="preserve">Tests/ Quizzes </w:t>
      </w:r>
      <w:r w:rsidRPr="000C1160">
        <w:rPr>
          <w:rFonts w:ascii="Arial" w:hAnsi="Arial" w:cs="Arial"/>
          <w:sz w:val="20"/>
          <w:szCs w:val="20"/>
        </w:rPr>
        <w:tab/>
      </w:r>
      <w:r w:rsidRPr="000C1160">
        <w:rPr>
          <w:rFonts w:ascii="Arial" w:hAnsi="Arial" w:cs="Arial"/>
          <w:sz w:val="20"/>
          <w:szCs w:val="20"/>
        </w:rPr>
        <w:tab/>
      </w:r>
      <w:r w:rsidRPr="000C1160">
        <w:rPr>
          <w:rFonts w:ascii="Arial" w:hAnsi="Arial" w:cs="Arial"/>
          <w:sz w:val="20"/>
          <w:szCs w:val="20"/>
        </w:rPr>
        <w:tab/>
        <w:t>50%</w:t>
      </w:r>
    </w:p>
    <w:p w14:paraId="3562BFC8"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ab/>
        <w:t xml:space="preserve">Classwork/ Journals </w:t>
      </w:r>
      <w:r w:rsidRPr="000C1160">
        <w:rPr>
          <w:rFonts w:ascii="Arial" w:hAnsi="Arial" w:cs="Arial"/>
          <w:sz w:val="20"/>
          <w:szCs w:val="20"/>
        </w:rPr>
        <w:tab/>
      </w:r>
      <w:r w:rsidRPr="000C1160">
        <w:rPr>
          <w:rFonts w:ascii="Arial" w:hAnsi="Arial" w:cs="Arial"/>
          <w:sz w:val="20"/>
          <w:szCs w:val="20"/>
        </w:rPr>
        <w:tab/>
      </w:r>
      <w:r w:rsidRPr="000C1160">
        <w:rPr>
          <w:rFonts w:ascii="Arial" w:hAnsi="Arial" w:cs="Arial"/>
          <w:sz w:val="20"/>
          <w:szCs w:val="20"/>
        </w:rPr>
        <w:tab/>
        <w:t>20%</w:t>
      </w:r>
    </w:p>
    <w:p w14:paraId="286435CC"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ab/>
        <w:t xml:space="preserve">Homework </w:t>
      </w:r>
      <w:r w:rsidRPr="000C1160">
        <w:rPr>
          <w:rFonts w:ascii="Arial" w:hAnsi="Arial" w:cs="Arial"/>
          <w:sz w:val="20"/>
          <w:szCs w:val="20"/>
        </w:rPr>
        <w:tab/>
      </w:r>
      <w:r w:rsidRPr="000C1160">
        <w:rPr>
          <w:rFonts w:ascii="Arial" w:hAnsi="Arial" w:cs="Arial"/>
          <w:sz w:val="20"/>
          <w:szCs w:val="20"/>
        </w:rPr>
        <w:tab/>
      </w:r>
      <w:r w:rsidRPr="000C1160">
        <w:rPr>
          <w:rFonts w:ascii="Arial" w:hAnsi="Arial" w:cs="Arial"/>
          <w:sz w:val="20"/>
          <w:szCs w:val="20"/>
        </w:rPr>
        <w:tab/>
      </w:r>
      <w:r w:rsidRPr="000C1160">
        <w:rPr>
          <w:rFonts w:ascii="Arial" w:hAnsi="Arial" w:cs="Arial"/>
          <w:sz w:val="20"/>
          <w:szCs w:val="20"/>
        </w:rPr>
        <w:tab/>
        <w:t>20%</w:t>
      </w:r>
    </w:p>
    <w:p w14:paraId="27709A4B"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ab/>
        <w:t>Labs/ Lab participation and effort</w:t>
      </w:r>
      <w:r w:rsidRPr="000C1160">
        <w:rPr>
          <w:rFonts w:ascii="Arial" w:hAnsi="Arial" w:cs="Arial"/>
          <w:sz w:val="20"/>
          <w:szCs w:val="20"/>
        </w:rPr>
        <w:tab/>
        <w:t>10%</w:t>
      </w:r>
    </w:p>
    <w:p w14:paraId="25DBF827" w14:textId="77777777" w:rsidR="00064AC3" w:rsidRPr="000C1160" w:rsidRDefault="00064AC3" w:rsidP="008A4F34">
      <w:pPr>
        <w:spacing w:after="0" w:line="240" w:lineRule="auto"/>
        <w:rPr>
          <w:rFonts w:ascii="Arial" w:hAnsi="Arial" w:cs="Arial"/>
          <w:b/>
          <w:sz w:val="20"/>
          <w:szCs w:val="20"/>
          <w:u w:val="single"/>
        </w:rPr>
      </w:pPr>
      <w:r w:rsidRPr="000C1160">
        <w:rPr>
          <w:rFonts w:ascii="Arial" w:hAnsi="Arial" w:cs="Arial"/>
          <w:b/>
          <w:sz w:val="20"/>
          <w:szCs w:val="20"/>
          <w:u w:val="single"/>
        </w:rPr>
        <w:t>Projects:</w:t>
      </w:r>
    </w:p>
    <w:p w14:paraId="02CBBFE5" w14:textId="77777777" w:rsidR="00064AC3" w:rsidRPr="000C1160" w:rsidRDefault="00064AC3" w:rsidP="008A4F34">
      <w:pPr>
        <w:spacing w:after="0" w:line="240" w:lineRule="auto"/>
        <w:rPr>
          <w:rFonts w:ascii="Arial" w:hAnsi="Arial" w:cs="Arial"/>
          <w:sz w:val="20"/>
          <w:szCs w:val="20"/>
        </w:rPr>
      </w:pPr>
      <w:r w:rsidRPr="000C1160">
        <w:rPr>
          <w:rFonts w:ascii="Arial" w:hAnsi="Arial" w:cs="Arial"/>
          <w:sz w:val="20"/>
          <w:szCs w:val="20"/>
        </w:rPr>
        <w:t>Students are expected to complete two projects this year. First semester students will have a project on the Scientific Method assigned in September and due in November. Second Semester students will have a project on Atomic Structure assigned in December and due in February. P</w:t>
      </w:r>
      <w:r w:rsidR="00AE2DF4" w:rsidRPr="000C1160">
        <w:rPr>
          <w:rFonts w:ascii="Arial" w:hAnsi="Arial" w:cs="Arial"/>
          <w:sz w:val="20"/>
          <w:szCs w:val="20"/>
        </w:rPr>
        <w:t>rojects are calculated into</w:t>
      </w:r>
      <w:r w:rsidRPr="000C1160">
        <w:rPr>
          <w:rFonts w:ascii="Arial" w:hAnsi="Arial" w:cs="Arial"/>
          <w:sz w:val="20"/>
          <w:szCs w:val="20"/>
        </w:rPr>
        <w:t xml:space="preserve"> homework, lab participation and tests for grading. </w:t>
      </w:r>
    </w:p>
    <w:p w14:paraId="5D8D71DB" w14:textId="77777777" w:rsidR="00136C7C" w:rsidRPr="000C1160" w:rsidRDefault="00136C7C" w:rsidP="008A4F34">
      <w:pPr>
        <w:spacing w:after="0" w:line="240" w:lineRule="auto"/>
        <w:rPr>
          <w:rFonts w:ascii="Arial" w:hAnsi="Arial" w:cs="Arial"/>
          <w:sz w:val="20"/>
          <w:szCs w:val="20"/>
        </w:rPr>
      </w:pPr>
    </w:p>
    <w:p w14:paraId="1655CB36" w14:textId="77777777" w:rsidR="00136C7C" w:rsidRPr="000C1160" w:rsidRDefault="00136C7C" w:rsidP="008A4F34">
      <w:pPr>
        <w:spacing w:after="0" w:line="240" w:lineRule="auto"/>
        <w:rPr>
          <w:rFonts w:ascii="Arial" w:hAnsi="Arial" w:cs="Arial"/>
          <w:sz w:val="20"/>
          <w:szCs w:val="20"/>
        </w:rPr>
      </w:pPr>
      <w:r w:rsidRPr="000C1160">
        <w:rPr>
          <w:rFonts w:ascii="Arial" w:hAnsi="Arial" w:cs="Arial"/>
          <w:b/>
          <w:sz w:val="20"/>
          <w:szCs w:val="20"/>
          <w:u w:val="single"/>
        </w:rPr>
        <w:t>Attendance</w:t>
      </w:r>
      <w:r w:rsidRPr="000C1160">
        <w:rPr>
          <w:rFonts w:ascii="Arial" w:hAnsi="Arial" w:cs="Arial"/>
          <w:sz w:val="20"/>
          <w:szCs w:val="20"/>
        </w:rPr>
        <w:t>:</w:t>
      </w:r>
    </w:p>
    <w:p w14:paraId="74618944" w14:textId="77777777" w:rsidR="00136C7C" w:rsidRPr="000C1160" w:rsidRDefault="00136C7C" w:rsidP="00136C7C">
      <w:pPr>
        <w:spacing w:after="0" w:line="240" w:lineRule="auto"/>
        <w:rPr>
          <w:rFonts w:ascii="Arial" w:hAnsi="Arial" w:cs="Arial"/>
          <w:sz w:val="20"/>
          <w:szCs w:val="20"/>
        </w:rPr>
      </w:pPr>
      <w:r w:rsidRPr="000C1160">
        <w:rPr>
          <w:rFonts w:ascii="Arial" w:hAnsi="Arial" w:cs="Arial"/>
          <w:sz w:val="20"/>
          <w:szCs w:val="20"/>
        </w:rPr>
        <w:t xml:space="preserve">Students learn when they are in school. I expect to see you in our class every day. Students will be allowed 2 days grace period for each excused absence. Deadlines in science are deadlines and all projects are due on the date assigned and can be submitted by email. Students absent on Friday are expected to turn in missing assignments on the following Monday. </w:t>
      </w:r>
    </w:p>
    <w:p w14:paraId="5CDBEDD0" w14:textId="77777777" w:rsidR="007527C6" w:rsidRPr="000C1160" w:rsidRDefault="007527C6" w:rsidP="00136C7C">
      <w:pPr>
        <w:spacing w:after="0" w:line="240" w:lineRule="auto"/>
        <w:rPr>
          <w:rFonts w:ascii="Arial" w:hAnsi="Arial" w:cs="Arial"/>
          <w:sz w:val="20"/>
          <w:szCs w:val="20"/>
        </w:rPr>
      </w:pPr>
    </w:p>
    <w:p w14:paraId="7C3F24FE" w14:textId="77777777" w:rsidR="007527C6" w:rsidRPr="000C1160" w:rsidRDefault="00FA0042" w:rsidP="00136C7C">
      <w:pPr>
        <w:spacing w:after="0" w:line="240" w:lineRule="auto"/>
        <w:rPr>
          <w:rFonts w:ascii="Arial" w:hAnsi="Arial" w:cs="Arial"/>
          <w:b/>
          <w:sz w:val="20"/>
          <w:szCs w:val="20"/>
          <w:u w:val="single"/>
        </w:rPr>
      </w:pPr>
      <w:r w:rsidRPr="000C1160">
        <w:rPr>
          <w:rFonts w:ascii="Arial" w:hAnsi="Arial" w:cs="Arial"/>
          <w:b/>
          <w:sz w:val="20"/>
          <w:szCs w:val="20"/>
          <w:u w:val="single"/>
        </w:rPr>
        <w:t>Tardiness</w:t>
      </w:r>
      <w:r w:rsidR="007527C6" w:rsidRPr="000C1160">
        <w:rPr>
          <w:rFonts w:ascii="Arial" w:hAnsi="Arial" w:cs="Arial"/>
          <w:b/>
          <w:sz w:val="20"/>
          <w:szCs w:val="20"/>
          <w:u w:val="single"/>
        </w:rPr>
        <w:t>:</w:t>
      </w:r>
    </w:p>
    <w:p w14:paraId="1D7B1BB6" w14:textId="77777777" w:rsidR="007527C6" w:rsidRPr="000C1160" w:rsidRDefault="007527C6" w:rsidP="00136C7C">
      <w:pPr>
        <w:spacing w:after="0" w:line="240" w:lineRule="auto"/>
        <w:rPr>
          <w:rFonts w:ascii="Arial" w:hAnsi="Arial" w:cs="Arial"/>
          <w:sz w:val="20"/>
          <w:szCs w:val="20"/>
        </w:rPr>
      </w:pPr>
      <w:r w:rsidRPr="000C1160">
        <w:rPr>
          <w:rFonts w:ascii="Arial" w:hAnsi="Arial" w:cs="Arial"/>
          <w:sz w:val="20"/>
          <w:szCs w:val="20"/>
        </w:rPr>
        <w:t>1</w:t>
      </w:r>
      <w:r w:rsidRPr="000C1160">
        <w:rPr>
          <w:rFonts w:ascii="Arial" w:hAnsi="Arial" w:cs="Arial"/>
          <w:sz w:val="20"/>
          <w:szCs w:val="20"/>
          <w:vertAlign w:val="superscript"/>
        </w:rPr>
        <w:t>st</w:t>
      </w:r>
      <w:r w:rsidRPr="000C1160">
        <w:rPr>
          <w:rFonts w:ascii="Arial" w:hAnsi="Arial" w:cs="Arial"/>
          <w:sz w:val="20"/>
          <w:szCs w:val="20"/>
        </w:rPr>
        <w:t xml:space="preserve"> – Warning</w:t>
      </w:r>
    </w:p>
    <w:p w14:paraId="16E2DD47" w14:textId="77777777" w:rsidR="007527C6" w:rsidRPr="000C1160" w:rsidRDefault="007527C6" w:rsidP="00136C7C">
      <w:pPr>
        <w:spacing w:after="0" w:line="240" w:lineRule="auto"/>
        <w:rPr>
          <w:rFonts w:ascii="Arial" w:hAnsi="Arial" w:cs="Arial"/>
          <w:sz w:val="20"/>
          <w:szCs w:val="20"/>
        </w:rPr>
      </w:pPr>
      <w:r w:rsidRPr="000C1160">
        <w:rPr>
          <w:rFonts w:ascii="Arial" w:hAnsi="Arial" w:cs="Arial"/>
          <w:sz w:val="20"/>
          <w:szCs w:val="20"/>
        </w:rPr>
        <w:t>2</w:t>
      </w:r>
      <w:r w:rsidRPr="000C1160">
        <w:rPr>
          <w:rFonts w:ascii="Arial" w:hAnsi="Arial" w:cs="Arial"/>
          <w:sz w:val="20"/>
          <w:szCs w:val="20"/>
          <w:vertAlign w:val="superscript"/>
        </w:rPr>
        <w:t>nd</w:t>
      </w:r>
      <w:r w:rsidRPr="000C1160">
        <w:rPr>
          <w:rFonts w:ascii="Arial" w:hAnsi="Arial" w:cs="Arial"/>
          <w:sz w:val="20"/>
          <w:szCs w:val="20"/>
        </w:rPr>
        <w:t xml:space="preserve"> – “Out”</w:t>
      </w:r>
    </w:p>
    <w:p w14:paraId="184F9D33" w14:textId="77777777" w:rsidR="007527C6" w:rsidRPr="000C1160" w:rsidRDefault="007527C6" w:rsidP="00136C7C">
      <w:pPr>
        <w:spacing w:after="0" w:line="240" w:lineRule="auto"/>
        <w:rPr>
          <w:rFonts w:ascii="Arial" w:hAnsi="Arial" w:cs="Arial"/>
          <w:sz w:val="20"/>
          <w:szCs w:val="20"/>
        </w:rPr>
      </w:pPr>
      <w:r w:rsidRPr="000C1160">
        <w:rPr>
          <w:rFonts w:ascii="Arial" w:hAnsi="Arial" w:cs="Arial"/>
          <w:sz w:val="20"/>
          <w:szCs w:val="20"/>
        </w:rPr>
        <w:t>3</w:t>
      </w:r>
      <w:r w:rsidRPr="000C1160">
        <w:rPr>
          <w:rFonts w:ascii="Arial" w:hAnsi="Arial" w:cs="Arial"/>
          <w:sz w:val="20"/>
          <w:szCs w:val="20"/>
          <w:vertAlign w:val="superscript"/>
        </w:rPr>
        <w:t>rd</w:t>
      </w:r>
      <w:r w:rsidRPr="000C1160">
        <w:rPr>
          <w:rFonts w:ascii="Arial" w:hAnsi="Arial" w:cs="Arial"/>
          <w:sz w:val="20"/>
          <w:szCs w:val="20"/>
        </w:rPr>
        <w:t xml:space="preserve"> – “Out” + detention + parent contact</w:t>
      </w:r>
    </w:p>
    <w:p w14:paraId="414E6E0A" w14:textId="77777777" w:rsidR="007527C6" w:rsidRPr="000C1160" w:rsidRDefault="007527C6" w:rsidP="00136C7C">
      <w:pPr>
        <w:spacing w:after="0" w:line="240" w:lineRule="auto"/>
        <w:rPr>
          <w:rFonts w:ascii="Arial" w:hAnsi="Arial" w:cs="Arial"/>
          <w:sz w:val="20"/>
          <w:szCs w:val="20"/>
        </w:rPr>
      </w:pPr>
      <w:r w:rsidRPr="000C1160">
        <w:rPr>
          <w:rFonts w:ascii="Arial" w:hAnsi="Arial" w:cs="Arial"/>
          <w:sz w:val="20"/>
          <w:szCs w:val="20"/>
        </w:rPr>
        <w:t>4</w:t>
      </w:r>
      <w:r w:rsidRPr="000C1160">
        <w:rPr>
          <w:rFonts w:ascii="Arial" w:hAnsi="Arial" w:cs="Arial"/>
          <w:sz w:val="20"/>
          <w:szCs w:val="20"/>
          <w:vertAlign w:val="superscript"/>
        </w:rPr>
        <w:t>th</w:t>
      </w:r>
      <w:r w:rsidRPr="000C1160">
        <w:rPr>
          <w:rFonts w:ascii="Arial" w:hAnsi="Arial" w:cs="Arial"/>
          <w:sz w:val="20"/>
          <w:szCs w:val="20"/>
        </w:rPr>
        <w:t xml:space="preserve"> – “Out” + detenti</w:t>
      </w:r>
      <w:r w:rsidR="00F15743" w:rsidRPr="000C1160">
        <w:rPr>
          <w:rFonts w:ascii="Arial" w:hAnsi="Arial" w:cs="Arial"/>
          <w:sz w:val="20"/>
          <w:szCs w:val="20"/>
        </w:rPr>
        <w:t xml:space="preserve">on + parent contact/ contract </w:t>
      </w:r>
    </w:p>
    <w:p w14:paraId="78E05E87" w14:textId="77777777" w:rsidR="00F15743" w:rsidRPr="000C1160" w:rsidRDefault="00F15743" w:rsidP="00136C7C">
      <w:pPr>
        <w:spacing w:after="0" w:line="240" w:lineRule="auto"/>
        <w:rPr>
          <w:rFonts w:ascii="Arial" w:hAnsi="Arial" w:cs="Arial"/>
          <w:sz w:val="20"/>
          <w:szCs w:val="20"/>
        </w:rPr>
      </w:pPr>
    </w:p>
    <w:p w14:paraId="52976CA2" w14:textId="77777777" w:rsidR="00F15743" w:rsidRPr="000C1160" w:rsidRDefault="00F15743" w:rsidP="00136C7C">
      <w:pPr>
        <w:spacing w:after="0" w:line="240" w:lineRule="auto"/>
        <w:rPr>
          <w:rFonts w:ascii="Arial" w:hAnsi="Arial" w:cs="Arial"/>
          <w:b/>
          <w:sz w:val="20"/>
          <w:szCs w:val="20"/>
          <w:u w:val="single"/>
        </w:rPr>
      </w:pPr>
      <w:r w:rsidRPr="000C1160">
        <w:rPr>
          <w:rFonts w:ascii="Arial" w:hAnsi="Arial" w:cs="Arial"/>
          <w:b/>
          <w:sz w:val="20"/>
          <w:szCs w:val="20"/>
          <w:u w:val="single"/>
        </w:rPr>
        <w:t>Classroom Expectations and Behavior</w:t>
      </w:r>
    </w:p>
    <w:p w14:paraId="162F6BFB" w14:textId="77777777" w:rsidR="00F15743" w:rsidRPr="000C1160" w:rsidRDefault="00F15743" w:rsidP="00136C7C">
      <w:pPr>
        <w:spacing w:after="0" w:line="240" w:lineRule="auto"/>
        <w:rPr>
          <w:rFonts w:ascii="Arial" w:hAnsi="Arial" w:cs="Arial"/>
          <w:b/>
          <w:sz w:val="20"/>
          <w:szCs w:val="20"/>
          <w:u w:val="single"/>
        </w:rPr>
      </w:pPr>
    </w:p>
    <w:p w14:paraId="344E2997" w14:textId="77777777" w:rsidR="00F15743" w:rsidRPr="000C1160" w:rsidRDefault="00F15743" w:rsidP="00136C7C">
      <w:pPr>
        <w:spacing w:after="0" w:line="240" w:lineRule="auto"/>
        <w:rPr>
          <w:rFonts w:ascii="Arial" w:hAnsi="Arial" w:cs="Arial"/>
          <w:b/>
          <w:sz w:val="20"/>
          <w:szCs w:val="20"/>
        </w:rPr>
      </w:pPr>
      <w:r w:rsidRPr="000C1160">
        <w:rPr>
          <w:rFonts w:ascii="Arial" w:hAnsi="Arial" w:cs="Arial"/>
          <w:b/>
          <w:sz w:val="20"/>
          <w:szCs w:val="20"/>
        </w:rPr>
        <w:t>Scientist</w:t>
      </w:r>
      <w:r w:rsidR="00FA0042" w:rsidRPr="000C1160">
        <w:rPr>
          <w:rFonts w:ascii="Arial" w:hAnsi="Arial" w:cs="Arial"/>
          <w:b/>
          <w:sz w:val="20"/>
          <w:szCs w:val="20"/>
        </w:rPr>
        <w:t>s are</w:t>
      </w:r>
      <w:r w:rsidRPr="000C1160">
        <w:rPr>
          <w:rFonts w:ascii="Arial" w:hAnsi="Arial" w:cs="Arial"/>
          <w:b/>
          <w:sz w:val="20"/>
          <w:szCs w:val="20"/>
        </w:rPr>
        <w:t>:</w:t>
      </w:r>
    </w:p>
    <w:p w14:paraId="359E628B" w14:textId="77777777" w:rsidR="00F15743" w:rsidRPr="000C1160" w:rsidRDefault="00F15743" w:rsidP="00136C7C">
      <w:pPr>
        <w:spacing w:after="0" w:line="240" w:lineRule="auto"/>
        <w:rPr>
          <w:rFonts w:ascii="Arial" w:hAnsi="Arial" w:cs="Arial"/>
          <w:b/>
          <w:sz w:val="20"/>
          <w:szCs w:val="20"/>
        </w:rPr>
      </w:pPr>
    </w:p>
    <w:p w14:paraId="18373C6D"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Supportive – </w:t>
      </w:r>
      <w:r w:rsidRPr="000C1160">
        <w:rPr>
          <w:rFonts w:ascii="Arial" w:hAnsi="Arial" w:cs="Arial"/>
          <w:sz w:val="20"/>
          <w:szCs w:val="20"/>
        </w:rPr>
        <w:t>we work together as a class and keep the class productive</w:t>
      </w:r>
    </w:p>
    <w:p w14:paraId="1A15D17B"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Creative – </w:t>
      </w:r>
      <w:r w:rsidRPr="000C1160">
        <w:rPr>
          <w:rFonts w:ascii="Arial" w:hAnsi="Arial" w:cs="Arial"/>
          <w:sz w:val="20"/>
          <w:szCs w:val="20"/>
        </w:rPr>
        <w:t xml:space="preserve">we </w:t>
      </w:r>
      <w:r w:rsidR="00FA0042" w:rsidRPr="000C1160">
        <w:rPr>
          <w:rFonts w:ascii="Arial" w:hAnsi="Arial" w:cs="Arial"/>
          <w:sz w:val="20"/>
          <w:szCs w:val="20"/>
        </w:rPr>
        <w:t>think outside of the box to solve problems</w:t>
      </w:r>
    </w:p>
    <w:p w14:paraId="521211C8"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Intuitive – </w:t>
      </w:r>
      <w:r w:rsidRPr="000C1160">
        <w:rPr>
          <w:rFonts w:ascii="Arial" w:hAnsi="Arial" w:cs="Arial"/>
          <w:sz w:val="20"/>
          <w:szCs w:val="20"/>
        </w:rPr>
        <w:t>we ask questions and use the scientific method to solve them</w:t>
      </w:r>
    </w:p>
    <w:p w14:paraId="1A41050B"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Eager</w:t>
      </w:r>
      <w:r w:rsidRPr="000C1160">
        <w:rPr>
          <w:rFonts w:ascii="Arial" w:hAnsi="Arial" w:cs="Arial"/>
          <w:sz w:val="20"/>
          <w:szCs w:val="20"/>
        </w:rPr>
        <w:t xml:space="preserve"> – we try our best and are willing to learn new topics</w:t>
      </w:r>
    </w:p>
    <w:p w14:paraId="4B6B333D"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Neat – </w:t>
      </w:r>
      <w:r w:rsidRPr="000C1160">
        <w:rPr>
          <w:rFonts w:ascii="Arial" w:hAnsi="Arial" w:cs="Arial"/>
          <w:sz w:val="20"/>
          <w:szCs w:val="20"/>
        </w:rPr>
        <w:t>we clean up our own areas and maintain a neat, organized class environment</w:t>
      </w:r>
    </w:p>
    <w:p w14:paraId="6A99867F"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Timely – </w:t>
      </w:r>
      <w:r w:rsidRPr="000C1160">
        <w:rPr>
          <w:rFonts w:ascii="Arial" w:hAnsi="Arial" w:cs="Arial"/>
          <w:sz w:val="20"/>
          <w:szCs w:val="20"/>
        </w:rPr>
        <w:t>We come to class on time and prepared to learn</w:t>
      </w:r>
    </w:p>
    <w:p w14:paraId="1EC9A016"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 xml:space="preserve">Independent – </w:t>
      </w:r>
      <w:r w:rsidRPr="000C1160">
        <w:rPr>
          <w:rFonts w:ascii="Arial" w:hAnsi="Arial" w:cs="Arial"/>
          <w:sz w:val="20"/>
          <w:szCs w:val="20"/>
        </w:rPr>
        <w:t>we can complete our own work and be responsible for our own actions</w:t>
      </w:r>
    </w:p>
    <w:p w14:paraId="380F3FB0"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School Spirited</w:t>
      </w:r>
      <w:r w:rsidRPr="000C1160">
        <w:rPr>
          <w:rFonts w:ascii="Arial" w:hAnsi="Arial" w:cs="Arial"/>
          <w:sz w:val="20"/>
          <w:szCs w:val="20"/>
        </w:rPr>
        <w:t xml:space="preserve"> – we follow all EMS Rules and work together to make this a fun place to learn</w:t>
      </w:r>
    </w:p>
    <w:p w14:paraId="3C0B18A8" w14:textId="77777777" w:rsidR="00F15743" w:rsidRPr="000C1160" w:rsidRDefault="00F15743" w:rsidP="00136C7C">
      <w:pPr>
        <w:spacing w:after="0" w:line="240" w:lineRule="auto"/>
        <w:rPr>
          <w:rFonts w:ascii="Arial" w:hAnsi="Arial" w:cs="Arial"/>
          <w:sz w:val="20"/>
          <w:szCs w:val="20"/>
        </w:rPr>
      </w:pPr>
      <w:r w:rsidRPr="000C1160">
        <w:rPr>
          <w:rFonts w:ascii="Arial" w:hAnsi="Arial" w:cs="Arial"/>
          <w:b/>
          <w:sz w:val="20"/>
          <w:szCs w:val="20"/>
        </w:rPr>
        <w:t>Talented</w:t>
      </w:r>
      <w:r w:rsidR="00FA0042" w:rsidRPr="000C1160">
        <w:rPr>
          <w:rFonts w:ascii="Arial" w:hAnsi="Arial" w:cs="Arial"/>
          <w:b/>
          <w:sz w:val="20"/>
          <w:szCs w:val="20"/>
        </w:rPr>
        <w:t xml:space="preserve"> – </w:t>
      </w:r>
      <w:r w:rsidR="00FA0042" w:rsidRPr="000C1160">
        <w:rPr>
          <w:rFonts w:ascii="Arial" w:hAnsi="Arial" w:cs="Arial"/>
          <w:sz w:val="20"/>
          <w:szCs w:val="20"/>
        </w:rPr>
        <w:t>Everyone can be a scientist, we are all talented and we can all learn</w:t>
      </w:r>
    </w:p>
    <w:p w14:paraId="10BDB715" w14:textId="77777777" w:rsidR="00FA0042" w:rsidRPr="000C1160" w:rsidRDefault="00FA0042" w:rsidP="00FA0042">
      <w:pPr>
        <w:spacing w:after="0" w:line="240" w:lineRule="auto"/>
        <w:rPr>
          <w:rFonts w:ascii="Arial" w:hAnsi="Arial" w:cs="Arial"/>
          <w:sz w:val="20"/>
          <w:szCs w:val="20"/>
        </w:rPr>
      </w:pPr>
      <w:r w:rsidRPr="000C1160">
        <w:rPr>
          <w:rFonts w:ascii="Arial" w:hAnsi="Arial" w:cs="Arial"/>
          <w:b/>
          <w:sz w:val="20"/>
          <w:szCs w:val="20"/>
        </w:rPr>
        <w:t>Safe</w:t>
      </w:r>
      <w:r w:rsidRPr="000C1160">
        <w:rPr>
          <w:rFonts w:ascii="Arial" w:hAnsi="Arial" w:cs="Arial"/>
          <w:sz w:val="20"/>
          <w:szCs w:val="20"/>
        </w:rPr>
        <w:t xml:space="preserve"> – we make good, positive decisions and use science supplies correctly. </w:t>
      </w:r>
    </w:p>
    <w:p w14:paraId="59255022" w14:textId="77777777" w:rsidR="00FA0042" w:rsidRPr="000C1160" w:rsidRDefault="00FA0042" w:rsidP="00AE2DF4">
      <w:pPr>
        <w:numPr>
          <w:ilvl w:val="0"/>
          <w:numId w:val="6"/>
        </w:numPr>
        <w:spacing w:after="0" w:line="240" w:lineRule="auto"/>
        <w:rPr>
          <w:sz w:val="20"/>
          <w:szCs w:val="20"/>
        </w:rPr>
      </w:pPr>
      <w:r w:rsidRPr="000C1160">
        <w:rPr>
          <w:sz w:val="20"/>
          <w:szCs w:val="20"/>
        </w:rPr>
        <w:t>Hands off Science supplies until instructed to do so.</w:t>
      </w:r>
    </w:p>
    <w:p w14:paraId="07800857" w14:textId="77777777" w:rsidR="00AE2DF4" w:rsidRPr="000C1160" w:rsidRDefault="00AE2DF4" w:rsidP="00AE2DF4">
      <w:pPr>
        <w:numPr>
          <w:ilvl w:val="0"/>
          <w:numId w:val="6"/>
        </w:numPr>
        <w:spacing w:after="0" w:line="240" w:lineRule="auto"/>
        <w:rPr>
          <w:sz w:val="20"/>
          <w:szCs w:val="20"/>
        </w:rPr>
      </w:pPr>
      <w:r w:rsidRPr="000C1160">
        <w:rPr>
          <w:sz w:val="20"/>
          <w:szCs w:val="20"/>
        </w:rPr>
        <w:t>Food and Drink are allowed at lunch, not in a science class… YUCK</w:t>
      </w:r>
      <w:r w:rsidR="00FA0042" w:rsidRPr="000C1160">
        <w:rPr>
          <w:sz w:val="20"/>
          <w:szCs w:val="20"/>
        </w:rPr>
        <w:t xml:space="preserve"> we use chemicals in here!</w:t>
      </w:r>
      <w:r w:rsidRPr="000C1160">
        <w:rPr>
          <w:sz w:val="20"/>
          <w:szCs w:val="20"/>
        </w:rPr>
        <w:t xml:space="preserve"> </w:t>
      </w:r>
    </w:p>
    <w:p w14:paraId="55CC98DE" w14:textId="77777777" w:rsidR="00AE2DF4" w:rsidRPr="000C1160" w:rsidRDefault="00AE2DF4" w:rsidP="00AE2DF4">
      <w:pPr>
        <w:numPr>
          <w:ilvl w:val="0"/>
          <w:numId w:val="6"/>
        </w:numPr>
        <w:spacing w:after="0" w:line="240" w:lineRule="auto"/>
        <w:rPr>
          <w:sz w:val="20"/>
          <w:szCs w:val="20"/>
        </w:rPr>
      </w:pPr>
      <w:r w:rsidRPr="000C1160">
        <w:rPr>
          <w:sz w:val="20"/>
          <w:szCs w:val="20"/>
        </w:rPr>
        <w:t xml:space="preserve">Wear goggles when appropriate. </w:t>
      </w:r>
    </w:p>
    <w:p w14:paraId="25115D62" w14:textId="77777777" w:rsidR="00064AC3" w:rsidRPr="000C1160" w:rsidRDefault="00FA0042" w:rsidP="008A4F34">
      <w:pPr>
        <w:numPr>
          <w:ilvl w:val="0"/>
          <w:numId w:val="6"/>
        </w:numPr>
        <w:spacing w:after="0" w:line="240" w:lineRule="auto"/>
        <w:rPr>
          <w:sz w:val="20"/>
          <w:szCs w:val="20"/>
        </w:rPr>
      </w:pPr>
      <w:r w:rsidRPr="000C1160">
        <w:rPr>
          <w:sz w:val="20"/>
          <w:szCs w:val="20"/>
        </w:rPr>
        <w:t>Ask first!</w:t>
      </w:r>
    </w:p>
    <w:sectPr w:rsidR="00064AC3" w:rsidRPr="000C1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13D0"/>
    <w:multiLevelType w:val="hybridMultilevel"/>
    <w:tmpl w:val="91B43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73B8B"/>
    <w:multiLevelType w:val="hybridMultilevel"/>
    <w:tmpl w:val="0D6AE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EA1A4A"/>
    <w:multiLevelType w:val="hybridMultilevel"/>
    <w:tmpl w:val="756E82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BA6030"/>
    <w:multiLevelType w:val="hybridMultilevel"/>
    <w:tmpl w:val="793C5DE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FFECA9BA">
      <w:start w:val="1"/>
      <w:numFmt w:val="decimal"/>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4">
    <w:nsid w:val="753707A9"/>
    <w:multiLevelType w:val="hybridMultilevel"/>
    <w:tmpl w:val="02B8AB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561DA0"/>
    <w:multiLevelType w:val="hybridMultilevel"/>
    <w:tmpl w:val="977293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4DF"/>
    <w:rsid w:val="00064AC3"/>
    <w:rsid w:val="000C1160"/>
    <w:rsid w:val="00136C7C"/>
    <w:rsid w:val="002621E1"/>
    <w:rsid w:val="003A0D42"/>
    <w:rsid w:val="007374DF"/>
    <w:rsid w:val="007527C6"/>
    <w:rsid w:val="008A4F34"/>
    <w:rsid w:val="00AE2DF4"/>
    <w:rsid w:val="00EA550A"/>
    <w:rsid w:val="00F15743"/>
    <w:rsid w:val="00FA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4DF"/>
    <w:rPr>
      <w:color w:val="0000FF" w:themeColor="hyperlink"/>
      <w:u w:val="single"/>
    </w:rPr>
  </w:style>
  <w:style w:type="paragraph" w:styleId="ListParagraph">
    <w:name w:val="List Paragraph"/>
    <w:basedOn w:val="Normal"/>
    <w:uiPriority w:val="34"/>
    <w:qFormat/>
    <w:rsid w:val="007374DF"/>
    <w:pPr>
      <w:spacing w:after="0" w:line="240" w:lineRule="auto"/>
      <w:ind w:left="720"/>
      <w:contextualSpacing/>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4DF"/>
    <w:rPr>
      <w:color w:val="0000FF" w:themeColor="hyperlink"/>
      <w:u w:val="single"/>
    </w:rPr>
  </w:style>
  <w:style w:type="paragraph" w:styleId="ListParagraph">
    <w:name w:val="List Paragraph"/>
    <w:basedOn w:val="Normal"/>
    <w:uiPriority w:val="34"/>
    <w:qFormat/>
    <w:rsid w:val="007374DF"/>
    <w:pPr>
      <w:spacing w:after="0" w:line="240" w:lineRule="auto"/>
      <w:ind w:left="720"/>
      <w:contextualSpacing/>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urnigb1@live.siouxcityschool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719</Words>
  <Characters>4103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BURNIGHT,BRENDA</dc:creator>
  <cp:lastModifiedBy>FIEGEL, JIM</cp:lastModifiedBy>
  <cp:revision>2</cp:revision>
  <cp:lastPrinted>2012-08-14T16:19:00Z</cp:lastPrinted>
  <dcterms:created xsi:type="dcterms:W3CDTF">2012-08-14T18:34:00Z</dcterms:created>
  <dcterms:modified xsi:type="dcterms:W3CDTF">2012-08-14T18:34:00Z</dcterms:modified>
</cp:coreProperties>
</file>